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left="-142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RENCANA PELAKSANAAN PEMBELAJARAN (RPP)</w:t>
      </w:r>
    </w:p>
    <w:tbl>
      <w:tblPr>
        <w:tblStyle w:val="Table1"/>
        <w:tblW w:w="9827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4"/>
        <w:gridCol w:w="1962"/>
        <w:gridCol w:w="79"/>
        <w:gridCol w:w="306"/>
        <w:gridCol w:w="272"/>
        <w:gridCol w:w="6794"/>
        <w:tblGridChange w:id="0">
          <w:tblGrid>
            <w:gridCol w:w="414"/>
            <w:gridCol w:w="1962"/>
            <w:gridCol w:w="79"/>
            <w:gridCol w:w="306"/>
            <w:gridCol w:w="272"/>
            <w:gridCol w:w="6794"/>
          </w:tblGrid>
        </w:tblGridChange>
      </w:tblGrid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0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Spesifikasi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Madarasah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Mata Pelajaran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Kelas / Semester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Topik Pembelajaran</w:t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gridSpan w:val="4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Alokasi Waktu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............ JP (Pertemuan ............)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shd w:fill="a6a6a6" w:val="clear"/>
          </w:tcPr>
          <w:p w:rsidR="00000000" w:rsidDel="00000000" w:rsidP="00000000" w:rsidRDefault="00000000" w:rsidRPr="00000000" w14:paraId="0000002D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</w:tcBorders>
            <w:shd w:fill="a6a6a6" w:val="clea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Identifikasi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Kesiapan Murid (opsional)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6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Tuliskan keadaan murid berkaitan dengan aspek pengetahuan, fisik, mental, sosial, dan spiritual.</w:t>
            </w:r>
          </w:p>
          <w:p w:rsidR="00000000" w:rsidDel="00000000" w:rsidP="00000000" w:rsidRDefault="00000000" w:rsidRPr="00000000" w14:paraId="00000037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Misalnya; aspek pengetahuan dengan melakukan asesmen awal, maka tuliskan strategi penilaian yang digunakan pada awal pembelajaran dan tindak lanjutnya!</w:t>
            </w:r>
          </w:p>
          <w:p w:rsidR="00000000" w:rsidDel="00000000" w:rsidP="00000000" w:rsidRDefault="00000000" w:rsidRPr="00000000" w14:paraId="00000038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7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Dimensi Profil Lulusan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Pilih DPL yang ingin dicapai melalui proses pembelajaran dari 8 DPL yang tersedia!</w:t>
            </w:r>
          </w:p>
          <w:p w:rsidR="00000000" w:rsidDel="00000000" w:rsidP="00000000" w:rsidRDefault="00000000" w:rsidRPr="00000000" w14:paraId="0000003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51"/>
              <w:gridCol w:w="5103"/>
              <w:gridCol w:w="567"/>
              <w:tblGridChange w:id="0">
                <w:tblGrid>
                  <w:gridCol w:w="851"/>
                  <w:gridCol w:w="5103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1</w:t>
                  </w:r>
                </w:p>
              </w:tc>
              <w:tc>
                <w:tcPr/>
                <w:p w:rsidR="00000000" w:rsidDel="00000000" w:rsidP="00000000" w:rsidRDefault="00000000" w:rsidRPr="00000000" w14:paraId="0000004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Keimanan dan Ketakwaan kepada Tuhan YME</w:t>
                  </w:r>
                </w:p>
              </w:tc>
              <w:tc>
                <w:tcPr/>
                <w:p w:rsidR="00000000" w:rsidDel="00000000" w:rsidP="00000000" w:rsidRDefault="00000000" w:rsidRPr="00000000" w14:paraId="0000004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2</w:t>
                  </w:r>
                </w:p>
              </w:tc>
              <w:tc>
                <w:tcPr/>
                <w:p w:rsidR="00000000" w:rsidDel="00000000" w:rsidP="00000000" w:rsidRDefault="00000000" w:rsidRPr="00000000" w14:paraId="0000004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Kewargaan</w:t>
                  </w:r>
                </w:p>
              </w:tc>
              <w:tc>
                <w:tcPr/>
                <w:p w:rsidR="00000000" w:rsidDel="00000000" w:rsidP="00000000" w:rsidRDefault="00000000" w:rsidRPr="00000000" w14:paraId="0000004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3</w:t>
                  </w:r>
                </w:p>
              </w:tc>
              <w:tc>
                <w:tcPr/>
                <w:p w:rsidR="00000000" w:rsidDel="00000000" w:rsidP="00000000" w:rsidRDefault="00000000" w:rsidRPr="00000000" w14:paraId="0000004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Penalaran Kritis</w:t>
                  </w:r>
                </w:p>
              </w:tc>
              <w:tc>
                <w:tcPr/>
                <w:p w:rsidR="00000000" w:rsidDel="00000000" w:rsidP="00000000" w:rsidRDefault="00000000" w:rsidRPr="00000000" w14:paraId="0000004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4</w:t>
                  </w:r>
                </w:p>
              </w:tc>
              <w:tc>
                <w:tcPr/>
                <w:p w:rsidR="00000000" w:rsidDel="00000000" w:rsidP="00000000" w:rsidRDefault="00000000" w:rsidRPr="00000000" w14:paraId="0000004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Kreativitas</w:t>
                  </w:r>
                </w:p>
              </w:tc>
              <w:tc>
                <w:tcPr/>
                <w:p w:rsidR="00000000" w:rsidDel="00000000" w:rsidP="00000000" w:rsidRDefault="00000000" w:rsidRPr="00000000" w14:paraId="0000004B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5</w:t>
                  </w:r>
                </w:p>
              </w:tc>
              <w:tc>
                <w:tcPr/>
                <w:p w:rsidR="00000000" w:rsidDel="00000000" w:rsidP="00000000" w:rsidRDefault="00000000" w:rsidRPr="00000000" w14:paraId="0000004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Kolaborasi</w:t>
                  </w:r>
                </w:p>
              </w:tc>
              <w:tc>
                <w:tcPr/>
                <w:p w:rsidR="00000000" w:rsidDel="00000000" w:rsidP="00000000" w:rsidRDefault="00000000" w:rsidRPr="00000000" w14:paraId="0000004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6</w:t>
                  </w:r>
                </w:p>
              </w:tc>
              <w:tc>
                <w:tcPr/>
                <w:p w:rsidR="00000000" w:rsidDel="00000000" w:rsidP="00000000" w:rsidRDefault="00000000" w:rsidRPr="00000000" w14:paraId="0000005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Kemandirian</w:t>
                  </w:r>
                </w:p>
              </w:tc>
              <w:tc>
                <w:tcPr/>
                <w:p w:rsidR="00000000" w:rsidDel="00000000" w:rsidP="00000000" w:rsidRDefault="00000000" w:rsidRPr="00000000" w14:paraId="0000005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7</w:t>
                  </w:r>
                </w:p>
              </w:tc>
              <w:tc>
                <w:tcPr/>
                <w:p w:rsidR="00000000" w:rsidDel="00000000" w:rsidP="00000000" w:rsidRDefault="00000000" w:rsidRPr="00000000" w14:paraId="0000005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Kesehatan</w:t>
                  </w:r>
                </w:p>
              </w:tc>
              <w:tc>
                <w:tcPr/>
                <w:p w:rsidR="00000000" w:rsidDel="00000000" w:rsidP="00000000" w:rsidRDefault="00000000" w:rsidRPr="00000000" w14:paraId="0000005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8</w:t>
                  </w:r>
                </w:p>
              </w:tc>
              <w:tc>
                <w:tcPr/>
                <w:p w:rsidR="00000000" w:rsidDel="00000000" w:rsidP="00000000" w:rsidRDefault="00000000" w:rsidRPr="00000000" w14:paraId="0000005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Komunikasi</w:t>
                  </w:r>
                </w:p>
              </w:tc>
              <w:tc>
                <w:tcPr/>
                <w:p w:rsidR="00000000" w:rsidDel="00000000" w:rsidP="00000000" w:rsidRDefault="00000000" w:rsidRPr="00000000" w14:paraId="0000005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Topik Panca Cinta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Pilih topik KBC dari PANCA CINTA, yang sesuai dengan materi pembelajaran!</w:t>
            </w:r>
          </w:p>
          <w:p w:rsidR="00000000" w:rsidDel="00000000" w:rsidP="00000000" w:rsidRDefault="00000000" w:rsidRPr="00000000" w14:paraId="0000006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090"/>
              <w:gridCol w:w="4864"/>
              <w:gridCol w:w="567"/>
              <w:tblGridChange w:id="0">
                <w:tblGrid>
                  <w:gridCol w:w="1090"/>
                  <w:gridCol w:w="4864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1</w:t>
                  </w:r>
                </w:p>
              </w:tc>
              <w:tc>
                <w:tcPr/>
                <w:p w:rsidR="00000000" w:rsidDel="00000000" w:rsidP="00000000" w:rsidRDefault="00000000" w:rsidRPr="00000000" w14:paraId="0000006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Allah dan Rasul-Nya</w:t>
                  </w:r>
                </w:p>
              </w:tc>
              <w:tc>
                <w:tcPr/>
                <w:p w:rsidR="00000000" w:rsidDel="00000000" w:rsidP="00000000" w:rsidRDefault="00000000" w:rsidRPr="00000000" w14:paraId="0000006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2</w:t>
                  </w:r>
                </w:p>
              </w:tc>
              <w:tc>
                <w:tcPr/>
                <w:p w:rsidR="00000000" w:rsidDel="00000000" w:rsidP="00000000" w:rsidRDefault="00000000" w:rsidRPr="00000000" w14:paraId="0000006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Ilmu</w:t>
                  </w:r>
                </w:p>
              </w:tc>
              <w:tc>
                <w:tcPr/>
                <w:p w:rsidR="00000000" w:rsidDel="00000000" w:rsidP="00000000" w:rsidRDefault="00000000" w:rsidRPr="00000000" w14:paraId="0000006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3</w:t>
                  </w:r>
                </w:p>
              </w:tc>
              <w:tc>
                <w:tcPr/>
                <w:p w:rsidR="00000000" w:rsidDel="00000000" w:rsidP="00000000" w:rsidRDefault="00000000" w:rsidRPr="00000000" w14:paraId="0000006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Lingkungan</w:t>
                  </w:r>
                </w:p>
              </w:tc>
              <w:tc>
                <w:tcPr/>
                <w:p w:rsidR="00000000" w:rsidDel="00000000" w:rsidP="00000000" w:rsidRDefault="00000000" w:rsidRPr="00000000" w14:paraId="0000006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4</w:t>
                  </w:r>
                </w:p>
              </w:tc>
              <w:tc>
                <w:tcPr/>
                <w:p w:rsidR="00000000" w:rsidDel="00000000" w:rsidP="00000000" w:rsidRDefault="00000000" w:rsidRPr="00000000" w14:paraId="0000006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Diri dan Sesama Manusia</w:t>
                  </w:r>
                </w:p>
              </w:tc>
              <w:tc>
                <w:tcPr/>
                <w:p w:rsidR="00000000" w:rsidDel="00000000" w:rsidP="00000000" w:rsidRDefault="00000000" w:rsidRPr="00000000" w14:paraId="0000006C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5</w:t>
                  </w:r>
                </w:p>
              </w:tc>
              <w:tc>
                <w:tcPr/>
                <w:p w:rsidR="00000000" w:rsidDel="00000000" w:rsidP="00000000" w:rsidRDefault="00000000" w:rsidRPr="00000000" w14:paraId="0000006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Tanah Air</w:t>
                  </w:r>
                </w:p>
              </w:tc>
              <w:tc>
                <w:tcPr/>
                <w:p w:rsidR="00000000" w:rsidDel="00000000" w:rsidP="00000000" w:rsidRDefault="00000000" w:rsidRPr="00000000" w14:paraId="0000006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0">
            <w:pPr>
              <w:spacing w:line="480" w:lineRule="auto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Materi Integrasi KBC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6">
            <w:pPr>
              <w:widowControl w:val="0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Tuliskan materi integrasi KBC (Panca Cinta) yang akan dikembangkan dan relevan dengan materi pembelajaran. Materi integrasi KBC diambil dari buku panduan KBC!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79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Desain Pembelajaran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Tujuan Pembelajaran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81">
            <w:pPr>
              <w:ind w:left="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Tuliskan tujuan pembelajaran yang mencakup kompetensi dan konten pada ruang lingkup materi dengan menggunakan kata kerja operasional yang relevan.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Kerangka Pembelajaran 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87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Praktik Pedagogis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Model Pembelajaran: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Project Based Learning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Metode: tanya-jawab, diskusi, presentasi, penugasan proyek, 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Kemitraan pembelajaran (opsional):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guru ..................... dengan murid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guru ..................... dengan wali kelas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antarmurid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peer teaching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Lingkungan Pembelajaran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Lingkungan Fisik: ruang kelas yang fleksibel dan kondusif dalam seting kelompok dengan perangkat audio visual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Ruang virtual: daring (g-meet, zoom, dll)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14"/>
              </w:numPr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Budaya Belajar: kolaboratif, interaktif, dukungan guru untuk mengaktifkan murid 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Pemanfaatan Digital (opsional): 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Video/Animasi: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Guru menggunakan video tentang ........... sebagai stimulus.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Pencarian Informasi: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Murid menggunakan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browser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untuk mencari artikel, video, atau tafsir Al-Qur'an (Qur’an digital) terkait .........., perpustakaan digital, forum diskusi.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Pembuatan Produk: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Murid dapat menggunakan aplikasi presentasi (PowerPoint/Google Slides), aplikasi desain grafis (Canva/PosterMyWall), atau aplikasi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mind map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(MindMaster/XMind) untuk menyajikan hasil penemuan mereka dan dalam mengerjakan tugas membuat ………….</w:t>
            </w:r>
          </w:p>
          <w:p w:rsidR="00000000" w:rsidDel="00000000" w:rsidP="00000000" w:rsidRDefault="00000000" w:rsidRPr="00000000" w14:paraId="00000096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9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Pengalaman Belajar (Menggunakan Model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Project Based Learning)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A1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Kegiatan Awal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Mengucapkan salam dan mengajak berdoa. 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Mengkondisikan murid siap untuk belajar (dengan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ice breaking</w:t>
            </w:r>
            <w:r w:rsidDel="00000000" w:rsidR="00000000" w:rsidRPr="00000000">
              <w:rPr>
                <w:rtl w:val="0"/>
              </w:rPr>
              <w:t xml:space="preserve"> / permainan jika diperlukan)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Mempresensi dan mengapresiasikan kehadiran.  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Apersepsi</w:t>
            </w:r>
            <w:r w:rsidDel="00000000" w:rsidR="00000000" w:rsidRPr="00000000">
              <w:rPr>
                <w:rtl w:val="0"/>
              </w:rPr>
              <w:t xml:space="preserve"> dan motivasi: </w:t>
            </w:r>
          </w:p>
          <w:p w:rsidR="00000000" w:rsidDel="00000000" w:rsidP="00000000" w:rsidRDefault="00000000" w:rsidRPr="00000000" w14:paraId="000000AC">
            <w:pPr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Guru menanyakan materi yang diajarkan sebelumnya. Guru mengajukan pertanyaan pemantik berikut kepada murid: …….. 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Menyampaikan kompetensi (tujuan), kegiatan yang akan dilaksanakan, dan teknik penilaian.</w:t>
            </w:r>
          </w:p>
          <w:p w:rsidR="00000000" w:rsidDel="00000000" w:rsidP="00000000" w:rsidRDefault="00000000" w:rsidRPr="00000000" w14:paraId="000000AE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Kegiatan Inti  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B8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Memahami</w:t>
            </w:r>
          </w:p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Pertemuan 1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Menyiapkan pertanyaan atau penugasan proyek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3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Mengajukan pertanyaan pemantik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3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Menggali isu-isu hangat dan kontekstual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36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Mengaplikasi</w:t>
            </w:r>
          </w:p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Mendesain perencanaan proyek: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93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Merancang proyek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93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Menyusun pedoman proyek (penelitian),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93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Menyusun instrumen proyek (penelitian),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93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Menentukan pembagian kelompok, 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93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Membuat jadwal kegiatan proyek (penelitian), 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93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Melaksanakan proyek (penelitian), dan 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76" w:lineRule="auto"/>
              <w:ind w:left="793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Menyusun laporan proyek (penelitian)</w:t>
            </w:r>
          </w:p>
          <w:p w:rsidR="00000000" w:rsidDel="00000000" w:rsidP="00000000" w:rsidRDefault="00000000" w:rsidRPr="00000000" w14:paraId="000000CE">
            <w:pPr>
              <w:spacing w:after="60" w:before="60" w:line="276" w:lineRule="auto"/>
              <w:ind w:left="433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after="60" w:before="60" w:line="276" w:lineRule="auto"/>
              <w:ind w:left="433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Pertemuan 2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Menyusun jadwal sebagai langkah nyata dari sebuah proyek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793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Menyusun timeline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793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Menganalisis kebutuhan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Memonitor kegiatan dan perkembangan proyek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87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kelompok,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87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Diskusi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78.00000000000006" w:lineRule="auto"/>
              <w:ind w:left="787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Revisi produk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Merefleksi </w:t>
            </w:r>
          </w:p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DD">
            <w:pPr>
              <w:ind w:left="360" w:firstLine="0"/>
              <w:jc w:val="both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Pertemuan 3</w:t>
            </w:r>
          </w:p>
          <w:p w:rsidR="00000000" w:rsidDel="00000000" w:rsidP="00000000" w:rsidRDefault="00000000" w:rsidRPr="00000000" w14:paraId="000000DE">
            <w:pPr>
              <w:numPr>
                <w:ilvl w:val="0"/>
                <w:numId w:val="2"/>
              </w:numPr>
              <w:ind w:left="360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Menguji hasil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78.00000000000006" w:lineRule="auto"/>
              <w:ind w:left="787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Menyajikan produk,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78.00000000000006" w:lineRule="auto"/>
              <w:ind w:left="787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Menjelaskan hasil</w:t>
            </w:r>
          </w:p>
          <w:p w:rsidR="00000000" w:rsidDel="00000000" w:rsidP="00000000" w:rsidRDefault="00000000" w:rsidRPr="00000000" w14:paraId="000000E1">
            <w:pPr>
              <w:numPr>
                <w:ilvl w:val="0"/>
                <w:numId w:val="2"/>
              </w:numPr>
              <w:ind w:left="360" w:hanging="360"/>
              <w:jc w:val="both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Mengevaluasi kegiatan/pengalaman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87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Refleksi individu dan kelompok,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787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Menilai proses dan hasil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7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51"/>
              </w:tabs>
              <w:spacing w:after="16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Kegiatan Penutup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EF">
            <w:pPr>
              <w:widowControl w:val="0"/>
              <w:numPr>
                <w:ilvl w:val="0"/>
                <w:numId w:val="6"/>
              </w:numPr>
              <w:spacing w:line="276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Penguatan, penarikan kesimpulan, refleksi, dan umpan balik.</w:t>
            </w:r>
          </w:p>
          <w:p w:rsidR="00000000" w:rsidDel="00000000" w:rsidP="00000000" w:rsidRDefault="00000000" w:rsidRPr="00000000" w14:paraId="000000F0">
            <w:pPr>
              <w:widowControl w:val="0"/>
              <w:numPr>
                <w:ilvl w:val="0"/>
                <w:numId w:val="6"/>
              </w:numPr>
              <w:spacing w:line="276" w:lineRule="auto"/>
              <w:ind w:left="360" w:hanging="360"/>
              <w:jc w:val="both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Exit Ticket:</w:t>
            </w:r>
            <w:r w:rsidDel="00000000" w:rsidR="00000000" w:rsidRPr="00000000">
              <w:rPr>
                <w:rtl w:val="0"/>
              </w:rPr>
              <w:t xml:space="preserve"> Asesmen formatif sederhana yang dilakukan di akhir pembelajaran, murid menjawab satu atau beberapa pertanyaan singkat sebelum meninggalkan kelas.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menyampaikan informasi kegiatan yang akan datang berupa …… sebagai rencana tindak lanjut.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16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menutup kegiatan dengan mengajak murid bersyukur dengan berdoa dan mengucapkan salam.</w:t>
            </w:r>
          </w:p>
        </w:tc>
      </w:tr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F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Assesmen Pembelajaran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Asesmen Awal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F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Menggali pengetahuan/sikap awal murid. Misalnya dengan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analisis pencapaian CP sebelumnya, pre-test, pertanyaan diagnostik, diskusi singkat, kuis ringan diskusi awal, self assessment (kuesioner), peer assessment, dll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Assesmen Proses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0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Asesmen untuk perbaikan proses pembelajaran berfungsi sebagai umpan balik membantu murid memahami progres belajar mereka, serta refleksi guru mengajar</w:t>
            </w:r>
          </w:p>
          <w:p w:rsidR="00000000" w:rsidDel="00000000" w:rsidP="00000000" w:rsidRDefault="00000000" w:rsidRPr="00000000" w14:paraId="0000010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10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sejawat, penilaian diri, umpan balik formatif, observasi, jurnal, pertanyaan diagnostik, dan lainnya.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Assesmen Akhir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0C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Asesmen untuk mengukur capaian pembelajaran murid pada akhir pembelajaran</w:t>
            </w:r>
          </w:p>
          <w:p w:rsidR="00000000" w:rsidDel="00000000" w:rsidP="00000000" w:rsidRDefault="00000000" w:rsidRPr="00000000" w14:paraId="0000010D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10E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proyek, penilaian produk, dan penilaian kinerja, </w:t>
            </w:r>
          </w:p>
        </w:tc>
      </w:tr>
    </w:tbl>
    <w:p w:rsidR="00000000" w:rsidDel="00000000" w:rsidP="00000000" w:rsidRDefault="00000000" w:rsidRPr="00000000" w14:paraId="00000112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after="0" w:line="240" w:lineRule="auto"/>
        <w:rPr/>
      </w:pPr>
      <w:r w:rsidDel="00000000" w:rsidR="00000000" w:rsidRPr="00000000">
        <w:rPr>
          <w:b w:val="1"/>
          <w:bCs w:val="1"/>
          <w:rtl w:val="0"/>
        </w:rPr>
        <w:tab/>
        <w:tab/>
        <w:tab/>
        <w:tab/>
        <w:tab/>
        <w:tab/>
        <w:tab/>
        <w:tab/>
        <w:tab/>
        <w:t xml:space="preserve">.................</w:t>
      </w:r>
      <w:r w:rsidDel="00000000" w:rsidR="00000000" w:rsidRPr="00000000">
        <w:rPr>
          <w:rtl w:val="0"/>
        </w:rPr>
        <w:t xml:space="preserve">, .......................</w:t>
      </w:r>
    </w:p>
    <w:p w:rsidR="00000000" w:rsidDel="00000000" w:rsidP="00000000" w:rsidRDefault="00000000" w:rsidRPr="00000000" w14:paraId="00000114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Mengetahui, </w:t>
      </w:r>
    </w:p>
    <w:p w:rsidR="00000000" w:rsidDel="00000000" w:rsidP="00000000" w:rsidRDefault="00000000" w:rsidRPr="00000000" w14:paraId="00000115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Kepala ..............</w:t>
        <w:tab/>
        <w:t xml:space="preserve"> </w:t>
        <w:tab/>
        <w:tab/>
        <w:tab/>
        <w:tab/>
        <w:tab/>
        <w:tab/>
        <w:t xml:space="preserve">Guru mata pelajaran </w:t>
      </w:r>
    </w:p>
    <w:p w:rsidR="00000000" w:rsidDel="00000000" w:rsidP="00000000" w:rsidRDefault="00000000" w:rsidRPr="00000000" w14:paraId="00000116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...........................................</w:t>
        <w:tab/>
        <w:t xml:space="preserve"> </w:t>
        <w:tab/>
        <w:tab/>
        <w:tab/>
        <w:tab/>
        <w:tab/>
        <w:t xml:space="preserve">..............................................</w:t>
      </w:r>
    </w:p>
    <w:p w:rsidR="00000000" w:rsidDel="00000000" w:rsidP="00000000" w:rsidRDefault="00000000" w:rsidRPr="00000000" w14:paraId="0000011B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NIP ....................................</w:t>
        <w:tab/>
        <w:tab/>
        <w:tab/>
        <w:tab/>
        <w:tab/>
        <w:tab/>
        <w:t xml:space="preserve">NIP .......................................</w:t>
      </w:r>
    </w:p>
    <w:p w:rsidR="00000000" w:rsidDel="00000000" w:rsidP="00000000" w:rsidRDefault="00000000" w:rsidRPr="00000000" w14:paraId="0000011C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LAMPIRAN-LAMPIRAN</w:t>
      </w:r>
    </w:p>
    <w:p w:rsidR="00000000" w:rsidDel="00000000" w:rsidP="00000000" w:rsidRDefault="00000000" w:rsidRPr="00000000" w14:paraId="0000012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tabs>
          <w:tab w:val="left" w:leader="none" w:pos="8342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1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jc w:val="center"/>
        <w:rPr/>
      </w:pPr>
      <w:r w:rsidDel="00000000" w:rsidR="00000000" w:rsidRPr="00000000">
        <w:rPr>
          <w:rtl w:val="0"/>
        </w:rPr>
      </w:r>
    </w:p>
    <w:sectPr>
      <w:pgSz w:h="18711" w:w="12242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360" w:hanging="360"/>
      </w:pPr>
      <w:rPr>
        <w:color w:val="806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ind w:left="1179" w:hanging="360"/>
      </w:pPr>
      <w:rPr/>
    </w:lvl>
    <w:lvl w:ilvl="1">
      <w:start w:val="1"/>
      <w:numFmt w:val="lowerLetter"/>
      <w:lvlText w:val="%2."/>
      <w:lvlJc w:val="left"/>
      <w:pPr>
        <w:ind w:left="1899" w:hanging="360"/>
      </w:pPr>
      <w:rPr/>
    </w:lvl>
    <w:lvl w:ilvl="2">
      <w:start w:val="1"/>
      <w:numFmt w:val="lowerRoman"/>
      <w:lvlText w:val="%3."/>
      <w:lvlJc w:val="right"/>
      <w:pPr>
        <w:ind w:left="2619" w:hanging="180"/>
      </w:pPr>
      <w:rPr/>
    </w:lvl>
    <w:lvl w:ilvl="3">
      <w:start w:val="1"/>
      <w:numFmt w:val="decimal"/>
      <w:lvlText w:val="%4."/>
      <w:lvlJc w:val="left"/>
      <w:pPr>
        <w:ind w:left="3339" w:hanging="360"/>
      </w:pPr>
      <w:rPr/>
    </w:lvl>
    <w:lvl w:ilvl="4">
      <w:start w:val="1"/>
      <w:numFmt w:val="lowerLetter"/>
      <w:lvlText w:val="%5."/>
      <w:lvlJc w:val="left"/>
      <w:pPr>
        <w:ind w:left="4059" w:hanging="360"/>
      </w:pPr>
      <w:rPr/>
    </w:lvl>
    <w:lvl w:ilvl="5">
      <w:start w:val="1"/>
      <w:numFmt w:val="lowerRoman"/>
      <w:lvlText w:val="%6."/>
      <w:lvlJc w:val="right"/>
      <w:pPr>
        <w:ind w:left="4779" w:hanging="180"/>
      </w:pPr>
      <w:rPr/>
    </w:lvl>
    <w:lvl w:ilvl="6">
      <w:start w:val="1"/>
      <w:numFmt w:val="decimal"/>
      <w:lvlText w:val="%7."/>
      <w:lvlJc w:val="left"/>
      <w:pPr>
        <w:ind w:left="5499" w:hanging="360"/>
      </w:pPr>
      <w:rPr/>
    </w:lvl>
    <w:lvl w:ilvl="7">
      <w:start w:val="1"/>
      <w:numFmt w:val="lowerLetter"/>
      <w:lvlText w:val="%8."/>
      <w:lvlJc w:val="left"/>
      <w:pPr>
        <w:ind w:left="6219" w:hanging="360"/>
      </w:pPr>
      <w:rPr/>
    </w:lvl>
    <w:lvl w:ilvl="8">
      <w:start w:val="1"/>
      <w:numFmt w:val="lowerRoman"/>
      <w:lvlText w:val="%9."/>
      <w:lvlJc w:val="right"/>
      <w:pPr>
        <w:ind w:left="6939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decimal"/>
      <w:lvlText w:val="%1)"/>
      <w:lvlJc w:val="left"/>
      <w:pPr>
        <w:ind w:left="1179" w:hanging="360"/>
      </w:pPr>
      <w:rPr/>
    </w:lvl>
    <w:lvl w:ilvl="1">
      <w:start w:val="1"/>
      <w:numFmt w:val="lowerLetter"/>
      <w:lvlText w:val="%2."/>
      <w:lvlJc w:val="left"/>
      <w:pPr>
        <w:ind w:left="1899" w:hanging="360"/>
      </w:pPr>
      <w:rPr/>
    </w:lvl>
    <w:lvl w:ilvl="2">
      <w:start w:val="1"/>
      <w:numFmt w:val="lowerRoman"/>
      <w:lvlText w:val="%3."/>
      <w:lvlJc w:val="right"/>
      <w:pPr>
        <w:ind w:left="2619" w:hanging="180"/>
      </w:pPr>
      <w:rPr/>
    </w:lvl>
    <w:lvl w:ilvl="3">
      <w:start w:val="1"/>
      <w:numFmt w:val="decimal"/>
      <w:lvlText w:val="%4."/>
      <w:lvlJc w:val="left"/>
      <w:pPr>
        <w:ind w:left="3339" w:hanging="360"/>
      </w:pPr>
      <w:rPr/>
    </w:lvl>
    <w:lvl w:ilvl="4">
      <w:start w:val="1"/>
      <w:numFmt w:val="lowerLetter"/>
      <w:lvlText w:val="%5."/>
      <w:lvlJc w:val="left"/>
      <w:pPr>
        <w:ind w:left="4059" w:hanging="360"/>
      </w:pPr>
      <w:rPr/>
    </w:lvl>
    <w:lvl w:ilvl="5">
      <w:start w:val="1"/>
      <w:numFmt w:val="lowerRoman"/>
      <w:lvlText w:val="%6."/>
      <w:lvlJc w:val="right"/>
      <w:pPr>
        <w:ind w:left="4779" w:hanging="180"/>
      </w:pPr>
      <w:rPr/>
    </w:lvl>
    <w:lvl w:ilvl="6">
      <w:start w:val="1"/>
      <w:numFmt w:val="decimal"/>
      <w:lvlText w:val="%7."/>
      <w:lvlJc w:val="left"/>
      <w:pPr>
        <w:ind w:left="5499" w:hanging="360"/>
      </w:pPr>
      <w:rPr/>
    </w:lvl>
    <w:lvl w:ilvl="7">
      <w:start w:val="1"/>
      <w:numFmt w:val="lowerLetter"/>
      <w:lvlText w:val="%8."/>
      <w:lvlJc w:val="left"/>
      <w:pPr>
        <w:ind w:left="6219" w:hanging="360"/>
      </w:pPr>
      <w:rPr/>
    </w:lvl>
    <w:lvl w:ilvl="8">
      <w:start w:val="1"/>
      <w:numFmt w:val="lowerRoman"/>
      <w:lvlText w:val="%9."/>
      <w:lvlJc w:val="right"/>
      <w:pPr>
        <w:ind w:left="6939" w:hanging="180"/>
      </w:pPr>
      <w:rPr/>
    </w:lvl>
  </w:abstractNum>
  <w:abstractNum w:abstractNumId="10">
    <w:lvl w:ilvl="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1">
    <w:lvl w:ilvl="0">
      <w:start w:val="1"/>
      <w:numFmt w:val="decimal"/>
      <w:lvlText w:val="%1)"/>
      <w:lvlJc w:val="left"/>
      <w:pPr>
        <w:ind w:left="1179" w:hanging="360"/>
      </w:pPr>
      <w:rPr/>
    </w:lvl>
    <w:lvl w:ilvl="1">
      <w:start w:val="1"/>
      <w:numFmt w:val="lowerLetter"/>
      <w:lvlText w:val="%2."/>
      <w:lvlJc w:val="left"/>
      <w:pPr>
        <w:ind w:left="1899" w:hanging="360"/>
      </w:pPr>
      <w:rPr/>
    </w:lvl>
    <w:lvl w:ilvl="2">
      <w:start w:val="1"/>
      <w:numFmt w:val="lowerRoman"/>
      <w:lvlText w:val="%3."/>
      <w:lvlJc w:val="right"/>
      <w:pPr>
        <w:ind w:left="2619" w:hanging="180"/>
      </w:pPr>
      <w:rPr/>
    </w:lvl>
    <w:lvl w:ilvl="3">
      <w:start w:val="1"/>
      <w:numFmt w:val="decimal"/>
      <w:lvlText w:val="%4."/>
      <w:lvlJc w:val="left"/>
      <w:pPr>
        <w:ind w:left="3339" w:hanging="360"/>
      </w:pPr>
      <w:rPr/>
    </w:lvl>
    <w:lvl w:ilvl="4">
      <w:start w:val="1"/>
      <w:numFmt w:val="lowerLetter"/>
      <w:lvlText w:val="%5."/>
      <w:lvlJc w:val="left"/>
      <w:pPr>
        <w:ind w:left="4059" w:hanging="360"/>
      </w:pPr>
      <w:rPr/>
    </w:lvl>
    <w:lvl w:ilvl="5">
      <w:start w:val="1"/>
      <w:numFmt w:val="lowerRoman"/>
      <w:lvlText w:val="%6."/>
      <w:lvlJc w:val="right"/>
      <w:pPr>
        <w:ind w:left="4779" w:hanging="180"/>
      </w:pPr>
      <w:rPr/>
    </w:lvl>
    <w:lvl w:ilvl="6">
      <w:start w:val="1"/>
      <w:numFmt w:val="decimal"/>
      <w:lvlText w:val="%7."/>
      <w:lvlJc w:val="left"/>
      <w:pPr>
        <w:ind w:left="5499" w:hanging="360"/>
      </w:pPr>
      <w:rPr/>
    </w:lvl>
    <w:lvl w:ilvl="7">
      <w:start w:val="1"/>
      <w:numFmt w:val="lowerLetter"/>
      <w:lvlText w:val="%8."/>
      <w:lvlJc w:val="left"/>
      <w:pPr>
        <w:ind w:left="6219" w:hanging="360"/>
      </w:pPr>
      <w:rPr/>
    </w:lvl>
    <w:lvl w:ilvl="8">
      <w:start w:val="1"/>
      <w:numFmt w:val="lowerRoman"/>
      <w:lvlText w:val="%9."/>
      <w:lvlJc w:val="right"/>
      <w:pPr>
        <w:ind w:left="6939" w:hanging="180"/>
      </w:pPr>
      <w:rPr/>
    </w:lvl>
  </w:abstractNum>
  <w:abstractNum w:abstractNumId="12">
    <w:lvl w:ilvl="0">
      <w:start w:val="1"/>
      <w:numFmt w:val="decimal"/>
      <w:lvlText w:val="%1)"/>
      <w:lvlJc w:val="left"/>
      <w:pPr>
        <w:ind w:left="1088" w:hanging="360"/>
      </w:pPr>
      <w:rPr/>
    </w:lvl>
    <w:lvl w:ilvl="1">
      <w:start w:val="1"/>
      <w:numFmt w:val="lowerLetter"/>
      <w:lvlText w:val="%2."/>
      <w:lvlJc w:val="left"/>
      <w:pPr>
        <w:ind w:left="1808" w:hanging="360"/>
      </w:pPr>
      <w:rPr/>
    </w:lvl>
    <w:lvl w:ilvl="2">
      <w:start w:val="1"/>
      <w:numFmt w:val="lowerRoman"/>
      <w:lvlText w:val="%3."/>
      <w:lvlJc w:val="right"/>
      <w:pPr>
        <w:ind w:left="2528" w:hanging="180"/>
      </w:pPr>
      <w:rPr/>
    </w:lvl>
    <w:lvl w:ilvl="3">
      <w:start w:val="1"/>
      <w:numFmt w:val="decimal"/>
      <w:lvlText w:val="%4."/>
      <w:lvlJc w:val="left"/>
      <w:pPr>
        <w:ind w:left="3248" w:hanging="360"/>
      </w:pPr>
      <w:rPr/>
    </w:lvl>
    <w:lvl w:ilvl="4">
      <w:start w:val="1"/>
      <w:numFmt w:val="lowerLetter"/>
      <w:lvlText w:val="%5."/>
      <w:lvlJc w:val="left"/>
      <w:pPr>
        <w:ind w:left="3968" w:hanging="360"/>
      </w:pPr>
      <w:rPr/>
    </w:lvl>
    <w:lvl w:ilvl="5">
      <w:start w:val="1"/>
      <w:numFmt w:val="lowerRoman"/>
      <w:lvlText w:val="%6."/>
      <w:lvlJc w:val="right"/>
      <w:pPr>
        <w:ind w:left="4688" w:hanging="180"/>
      </w:pPr>
      <w:rPr/>
    </w:lvl>
    <w:lvl w:ilvl="6">
      <w:start w:val="1"/>
      <w:numFmt w:val="decimal"/>
      <w:lvlText w:val="%7."/>
      <w:lvlJc w:val="left"/>
      <w:pPr>
        <w:ind w:left="5408" w:hanging="360"/>
      </w:pPr>
      <w:rPr/>
    </w:lvl>
    <w:lvl w:ilvl="7">
      <w:start w:val="1"/>
      <w:numFmt w:val="lowerLetter"/>
      <w:lvlText w:val="%8."/>
      <w:lvlJc w:val="left"/>
      <w:pPr>
        <w:ind w:left="6128" w:hanging="360"/>
      </w:pPr>
      <w:rPr/>
    </w:lvl>
    <w:lvl w:ilvl="8">
      <w:start w:val="1"/>
      <w:numFmt w:val="lowerRoman"/>
      <w:lvlText w:val="%9."/>
      <w:lvlJc w:val="right"/>
      <w:pPr>
        <w:ind w:left="6848" w:hanging="180"/>
      </w:pPr>
      <w:rPr/>
    </w:lvl>
  </w:abstractNum>
  <w:abstractNum w:abstractNumId="13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4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311A3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311A3B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311A3B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311A3B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311A3B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311A3B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311A3B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311A3B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311A3B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311A3B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311A3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311A3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311A3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311A3B"/>
    <w:rPr>
      <w:i w:val="1"/>
      <w:iCs w:val="1"/>
      <w:color w:val="404040" w:themeColor="text1" w:themeTint="0000BF"/>
    </w:rPr>
  </w:style>
  <w:style w:type="paragraph" w:styleId="ListParagraph">
    <w:name w:val="List Paragraph"/>
    <w:aliases w:val="Body of text,List Paragraph1,Colorful List - Accent 11,HEADING 1,Body of text1,Medium Grid 1 - Accent 21,Body of text+1,Body of text+2,Body of text+3,List Paragraph11,rpp3,List Paragraph Char Char Char,List Paragraph Char Char,Heading 11"/>
    <w:basedOn w:val="Normal"/>
    <w:link w:val="ListParagraphChar"/>
    <w:uiPriority w:val="34"/>
    <w:qFormat w:val="1"/>
    <w:rsid w:val="00311A3B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311A3B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311A3B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11A3B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311A3B"/>
    <w:rPr>
      <w:b w:val="1"/>
      <w:bCs w:val="1"/>
      <w:smallCaps w:val="1"/>
      <w:color w:val="2f5496" w:themeColor="accent1" w:themeShade="0000BF"/>
      <w:spacing w:val="5"/>
    </w:rPr>
  </w:style>
  <w:style w:type="table" w:styleId="TableGrid">
    <w:name w:val="Table Grid"/>
    <w:basedOn w:val="TableNormal"/>
    <w:uiPriority w:val="39"/>
    <w:rsid w:val="00ED08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ListParagraphChar" w:customStyle="1">
    <w:name w:val="List Paragraph Char"/>
    <w:aliases w:val="Body of text Char,List Paragraph1 Char,Colorful List - Accent 11 Char,HEADING 1 Char,Body of text1 Char,Medium Grid 1 - Accent 21 Char,Body of text+1 Char,Body of text+2 Char,Body of text+3 Char,List Paragraph11 Char,rpp3 Char"/>
    <w:link w:val="ListParagraph"/>
    <w:uiPriority w:val="34"/>
    <w:qFormat w:val="1"/>
    <w:locked w:val="1"/>
    <w:rsid w:val="006972D6"/>
  </w:style>
  <w:style w:type="paragraph" w:styleId="BodyText">
    <w:name w:val="Body Text"/>
    <w:basedOn w:val="Normal"/>
    <w:link w:val="BodyTextChar"/>
    <w:uiPriority w:val="1"/>
    <w:qFormat w:val="1"/>
    <w:rsid w:val="007D7158"/>
    <w:pPr>
      <w:widowControl w:val="0"/>
      <w:autoSpaceDE w:val="0"/>
      <w:autoSpaceDN w:val="0"/>
      <w:spacing w:after="0" w:line="240" w:lineRule="auto"/>
    </w:pPr>
    <w:rPr>
      <w:rFonts w:ascii="Trebuchet MS" w:cs="Trebuchet MS" w:eastAsia="Trebuchet MS" w:hAnsi="Trebuchet MS"/>
      <w:kern w:val="0"/>
      <w:sz w:val="16"/>
      <w:szCs w:val="16"/>
      <w:lang w:val="id"/>
    </w:rPr>
  </w:style>
  <w:style w:type="character" w:styleId="BodyTextChar" w:customStyle="1">
    <w:name w:val="Body Text Char"/>
    <w:basedOn w:val="DefaultParagraphFont"/>
    <w:link w:val="BodyText"/>
    <w:uiPriority w:val="1"/>
    <w:rsid w:val="007D7158"/>
    <w:rPr>
      <w:rFonts w:ascii="Trebuchet MS" w:cs="Trebuchet MS" w:eastAsia="Trebuchet MS" w:hAnsi="Trebuchet MS"/>
      <w:kern w:val="0"/>
      <w:sz w:val="16"/>
      <w:szCs w:val="16"/>
      <w:lang w:val="id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wxuYQhzDqSGDtTsI6lVZRXCS6A==">CgMxLjA4AHIhMWdoU0lMZnZXTTVjWVl2YXBhdVZGeFNwbzdoaW41Y0pk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2025-05-13T10:43:00Z</dcterms:created>
  <dc:creator>Nurbowo Budi Utomo, SPd</dc:creator>
</cp:coreProperties>
</file>